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27" w:rsidRPr="00AC6F90" w:rsidRDefault="007431E0" w:rsidP="00743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</w:pPr>
      <w:r w:rsidRPr="00AC6F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PUNKTACJA publikacji wydanych w 2014 roku</w:t>
      </w:r>
    </w:p>
    <w:p w:rsidR="00FC6DCC" w:rsidRDefault="00FC6DCC" w:rsidP="00FC6DCC">
      <w:pPr>
        <w:pStyle w:val="Pa0"/>
        <w:jc w:val="center"/>
        <w:rPr>
          <w:rStyle w:val="A9"/>
          <w:color w:val="FF0000"/>
          <w:sz w:val="28"/>
          <w:szCs w:val="28"/>
        </w:rPr>
      </w:pPr>
      <w:r w:rsidRPr="007431E0">
        <w:rPr>
          <w:rStyle w:val="A9"/>
          <w:color w:val="FF0000"/>
          <w:sz w:val="28"/>
          <w:szCs w:val="28"/>
        </w:rPr>
        <w:t>MONOGRAFIA</w:t>
      </w:r>
    </w:p>
    <w:p w:rsidR="00FC6DCC" w:rsidRPr="00FC6DCC" w:rsidRDefault="00FC6DCC" w:rsidP="00FC6DCC">
      <w:pPr>
        <w:pStyle w:val="Pa1"/>
        <w:rPr>
          <w:color w:val="FF0000"/>
          <w:sz w:val="20"/>
          <w:szCs w:val="20"/>
        </w:rPr>
      </w:pPr>
      <w:r w:rsidRPr="00FC6DCC">
        <w:rPr>
          <w:rStyle w:val="A6"/>
          <w:color w:val="FF0000"/>
        </w:rPr>
        <w:t xml:space="preserve">DEFINICJA MONOGRAFII: </w:t>
      </w:r>
      <w:r w:rsidRPr="00FC6DCC">
        <w:rPr>
          <w:rStyle w:val="A6"/>
          <w:b w:val="0"/>
          <w:bCs w:val="0"/>
          <w:color w:val="FF0000"/>
        </w:rPr>
        <w:t>Monografie naukowe, w szczególności: edycje tekstów źródłowych, leksykografie, atlasy i mapy wieloaspektowe, tłumaczenia publikacji zagranicznych wraz z opracowaniem redakcyjnym, tematyczne encyklo</w:t>
      </w:r>
      <w:r w:rsidRPr="00FC6DCC">
        <w:rPr>
          <w:rStyle w:val="A6"/>
          <w:b w:val="0"/>
          <w:bCs w:val="0"/>
          <w:color w:val="FF0000"/>
        </w:rPr>
        <w:softHyphen/>
        <w:t>pedie i leksykony, komentarze do ustaw, opracowania krytyczne tekstów literackich, słowniki biograficzne i bibliogra</w:t>
      </w:r>
      <w:r w:rsidRPr="00FC6DCC">
        <w:rPr>
          <w:rStyle w:val="A6"/>
          <w:b w:val="0"/>
          <w:bCs w:val="0"/>
          <w:color w:val="FF0000"/>
        </w:rPr>
        <w:softHyphen/>
        <w:t>ficzne, bibliografie, katalogi zabytków, a w zakresie grupy nauk humanistycznych i społecznych oraz grupy nauk o sztuce i twórczości artystycznej także opracowania naukowe zawierające spójne tematycznie referaty wygłoszone na konferencji lub konferencjach naukowych, zalicza się do osiągnięć naukowych i twórczych jednostki naukowej, jeżeli spełniają łącznie następujące warunki:</w:t>
      </w:r>
    </w:p>
    <w:p w:rsidR="00FC6DCC" w:rsidRPr="00FC6DCC" w:rsidRDefault="00FC6DCC" w:rsidP="00FC6DCC">
      <w:pPr>
        <w:pStyle w:val="Default"/>
        <w:numPr>
          <w:ilvl w:val="0"/>
          <w:numId w:val="2"/>
        </w:numPr>
        <w:rPr>
          <w:color w:val="FF0000"/>
          <w:sz w:val="20"/>
          <w:szCs w:val="20"/>
        </w:rPr>
      </w:pPr>
      <w:r w:rsidRPr="00FC6DCC">
        <w:rPr>
          <w:rStyle w:val="A6"/>
          <w:b w:val="0"/>
          <w:bCs w:val="0"/>
          <w:color w:val="FF0000"/>
        </w:rPr>
        <w:t>stanowią spójne tematycznie, recenzowane opracowania naukowe;</w:t>
      </w:r>
    </w:p>
    <w:p w:rsidR="00FC6DCC" w:rsidRPr="00FC6DCC" w:rsidRDefault="00FC6DCC" w:rsidP="00FC6DCC">
      <w:pPr>
        <w:pStyle w:val="Default"/>
        <w:numPr>
          <w:ilvl w:val="0"/>
          <w:numId w:val="2"/>
        </w:numPr>
        <w:rPr>
          <w:color w:val="FF0000"/>
          <w:sz w:val="20"/>
          <w:szCs w:val="20"/>
        </w:rPr>
      </w:pPr>
      <w:r w:rsidRPr="00FC6DCC">
        <w:rPr>
          <w:rStyle w:val="A6"/>
          <w:b w:val="0"/>
          <w:bCs w:val="0"/>
          <w:color w:val="FF0000"/>
        </w:rPr>
        <w:t>zawierają bibliografię naukową;</w:t>
      </w:r>
    </w:p>
    <w:p w:rsidR="00FC6DCC" w:rsidRPr="00FC6DCC" w:rsidRDefault="00FC6DCC" w:rsidP="00FC6DCC">
      <w:pPr>
        <w:pStyle w:val="Default"/>
        <w:numPr>
          <w:ilvl w:val="0"/>
          <w:numId w:val="2"/>
        </w:numPr>
        <w:rPr>
          <w:color w:val="FF0000"/>
          <w:sz w:val="20"/>
          <w:szCs w:val="20"/>
        </w:rPr>
      </w:pPr>
      <w:r w:rsidRPr="00FC6DCC">
        <w:rPr>
          <w:rStyle w:val="A6"/>
          <w:b w:val="0"/>
          <w:bCs w:val="0"/>
          <w:color w:val="FF0000"/>
        </w:rPr>
        <w:t>posiadają objętość co najmniej 6 arkuszy wydawniczych;</w:t>
      </w:r>
    </w:p>
    <w:p w:rsidR="00FC6DCC" w:rsidRPr="00FC6DCC" w:rsidRDefault="00FC6DCC" w:rsidP="00FC6DCC">
      <w:pPr>
        <w:pStyle w:val="Default"/>
        <w:numPr>
          <w:ilvl w:val="0"/>
          <w:numId w:val="2"/>
        </w:numPr>
        <w:rPr>
          <w:color w:val="FF0000"/>
          <w:sz w:val="20"/>
          <w:szCs w:val="20"/>
        </w:rPr>
      </w:pPr>
      <w:r w:rsidRPr="00FC6DCC">
        <w:rPr>
          <w:rStyle w:val="A6"/>
          <w:b w:val="0"/>
          <w:bCs w:val="0"/>
          <w:color w:val="FF0000"/>
        </w:rPr>
        <w:t>są opublikowane jako książki lub odrębne tomy;</w:t>
      </w:r>
    </w:p>
    <w:p w:rsidR="00FC6DCC" w:rsidRPr="00FC6DCC" w:rsidRDefault="00FC6DCC" w:rsidP="00FC6DCC">
      <w:pPr>
        <w:pStyle w:val="Default"/>
        <w:numPr>
          <w:ilvl w:val="0"/>
          <w:numId w:val="2"/>
        </w:numPr>
        <w:rPr>
          <w:color w:val="FF0000"/>
          <w:sz w:val="20"/>
          <w:szCs w:val="20"/>
        </w:rPr>
      </w:pPr>
      <w:r w:rsidRPr="00FC6DCC">
        <w:rPr>
          <w:rStyle w:val="A6"/>
          <w:b w:val="0"/>
          <w:bCs w:val="0"/>
          <w:color w:val="FF0000"/>
        </w:rPr>
        <w:t>przedstawiają określone zagadnienie w sposób oryginalny i twórczy.</w:t>
      </w:r>
    </w:p>
    <w:tbl>
      <w:tblPr>
        <w:tblStyle w:val="Tabela-Siatka"/>
        <w:tblW w:w="9786" w:type="dxa"/>
        <w:tblLook w:val="04A0"/>
      </w:tblPr>
      <w:tblGrid>
        <w:gridCol w:w="7196"/>
        <w:gridCol w:w="2590"/>
      </w:tblGrid>
      <w:tr w:rsidR="007431E0" w:rsidTr="007431E0">
        <w:tc>
          <w:tcPr>
            <w:tcW w:w="7196" w:type="dxa"/>
          </w:tcPr>
          <w:p w:rsidR="007431E0" w:rsidRDefault="007431E0" w:rsidP="007431E0">
            <w:pPr>
              <w:pStyle w:val="Pa1"/>
              <w:rPr>
                <w:rStyle w:val="A6"/>
                <w:color w:val="FF0000"/>
              </w:rPr>
            </w:pPr>
            <w:r w:rsidRPr="00FC6DCC">
              <w:rPr>
                <w:rStyle w:val="A6"/>
                <w:color w:val="FF0000"/>
              </w:rPr>
              <w:t xml:space="preserve">Autorstwo monografii naukowej w języku podstawowym w danej dyscyplinie naukowej lub w językach: </w:t>
            </w:r>
            <w:r w:rsidRPr="00FC6DCC">
              <w:rPr>
                <w:rStyle w:val="A6"/>
                <w:b w:val="0"/>
                <w:bCs w:val="0"/>
                <w:color w:val="FF0000"/>
              </w:rPr>
              <w:t>angielskim, niemieckim, francuskim, hiszpańskim, rosyjskim lub włoskim</w:t>
            </w:r>
          </w:p>
          <w:p w:rsidR="007431E0" w:rsidRDefault="007431E0" w:rsidP="007431E0">
            <w:pPr>
              <w:pStyle w:val="Default"/>
            </w:pPr>
          </w:p>
        </w:tc>
        <w:tc>
          <w:tcPr>
            <w:tcW w:w="2590" w:type="dxa"/>
          </w:tcPr>
          <w:p w:rsidR="007431E0" w:rsidRPr="00FC6DCC" w:rsidRDefault="007431E0" w:rsidP="007431E0">
            <w:pPr>
              <w:pStyle w:val="Pa1"/>
              <w:jc w:val="center"/>
              <w:rPr>
                <w:color w:val="FF0000"/>
                <w:sz w:val="20"/>
                <w:szCs w:val="20"/>
              </w:rPr>
            </w:pPr>
            <w:r w:rsidRPr="00FC6DCC">
              <w:rPr>
                <w:rStyle w:val="A6"/>
                <w:color w:val="FF0000"/>
              </w:rPr>
              <w:t>25 punktów</w:t>
            </w:r>
          </w:p>
          <w:p w:rsidR="007431E0" w:rsidRDefault="007431E0" w:rsidP="007431E0">
            <w:pPr>
              <w:pStyle w:val="Default"/>
              <w:jc w:val="center"/>
            </w:pPr>
          </w:p>
        </w:tc>
      </w:tr>
      <w:tr w:rsidR="007431E0" w:rsidTr="007431E0">
        <w:tc>
          <w:tcPr>
            <w:tcW w:w="7196" w:type="dxa"/>
          </w:tcPr>
          <w:p w:rsidR="007431E0" w:rsidRPr="00FC6DCC" w:rsidRDefault="007431E0" w:rsidP="007431E0">
            <w:pPr>
              <w:pStyle w:val="Pa1"/>
              <w:rPr>
                <w:color w:val="FF0000"/>
                <w:sz w:val="20"/>
                <w:szCs w:val="20"/>
              </w:rPr>
            </w:pPr>
            <w:r w:rsidRPr="00FC6DCC">
              <w:rPr>
                <w:rStyle w:val="A6"/>
                <w:color w:val="FF0000"/>
              </w:rPr>
              <w:t xml:space="preserve">Autorstwo monografii naukowej w języku polskim (jeżeli język polski nie jest językiem podstawowym w danej dyscyplinie naukowej) lub w języku innym niż języki: </w:t>
            </w:r>
          </w:p>
          <w:p w:rsidR="007431E0" w:rsidRDefault="007431E0" w:rsidP="007431E0">
            <w:pPr>
              <w:pStyle w:val="Default"/>
            </w:pPr>
            <w:r w:rsidRPr="00FC6DCC">
              <w:rPr>
                <w:rStyle w:val="A6"/>
                <w:b w:val="0"/>
                <w:bCs w:val="0"/>
                <w:color w:val="FF0000"/>
              </w:rPr>
              <w:t>angielski, niemiecki, francuski, hiszpański, rosyjski lub włosk</w:t>
            </w:r>
            <w:r>
              <w:rPr>
                <w:rStyle w:val="A6"/>
                <w:b w:val="0"/>
                <w:bCs w:val="0"/>
                <w:color w:val="FF0000"/>
              </w:rPr>
              <w:t>i</w:t>
            </w:r>
          </w:p>
        </w:tc>
        <w:tc>
          <w:tcPr>
            <w:tcW w:w="2590" w:type="dxa"/>
          </w:tcPr>
          <w:p w:rsidR="007431E0" w:rsidRDefault="007431E0" w:rsidP="007431E0">
            <w:pPr>
              <w:pStyle w:val="Pa1"/>
              <w:jc w:val="center"/>
              <w:rPr>
                <w:rStyle w:val="A6"/>
                <w:color w:val="FF0000"/>
              </w:rPr>
            </w:pPr>
            <w:r w:rsidRPr="00FC6DCC">
              <w:rPr>
                <w:rStyle w:val="A6"/>
                <w:color w:val="FF0000"/>
              </w:rPr>
              <w:t>20 punktów</w:t>
            </w:r>
          </w:p>
          <w:p w:rsidR="007431E0" w:rsidRDefault="007431E0" w:rsidP="007431E0">
            <w:pPr>
              <w:pStyle w:val="Default"/>
              <w:jc w:val="center"/>
            </w:pPr>
          </w:p>
        </w:tc>
      </w:tr>
    </w:tbl>
    <w:p w:rsidR="00FC6DCC" w:rsidRPr="007431E0" w:rsidRDefault="00FC6DCC" w:rsidP="00FC6DCC">
      <w:pPr>
        <w:pStyle w:val="Pa0"/>
        <w:jc w:val="center"/>
        <w:rPr>
          <w:rStyle w:val="A9"/>
          <w:color w:val="0070C0"/>
          <w:sz w:val="28"/>
          <w:szCs w:val="28"/>
        </w:rPr>
      </w:pPr>
      <w:r w:rsidRPr="007431E0">
        <w:rPr>
          <w:rStyle w:val="A9"/>
          <w:color w:val="0070C0"/>
          <w:sz w:val="28"/>
          <w:szCs w:val="28"/>
        </w:rPr>
        <w:t>ROZDZIAŁ W MONOGRAFII</w:t>
      </w:r>
    </w:p>
    <w:p w:rsidR="007431E0" w:rsidRPr="007431E0" w:rsidRDefault="00FC6DCC" w:rsidP="007431E0">
      <w:pPr>
        <w:pStyle w:val="Pa0"/>
        <w:jc w:val="center"/>
        <w:rPr>
          <w:color w:val="0070C0"/>
        </w:rPr>
      </w:pPr>
      <w:r w:rsidRPr="007431E0">
        <w:rPr>
          <w:color w:val="0070C0"/>
        </w:rPr>
        <w:t>Musi mieć objętość co najmniej 0,5 arkusza wydawniczego</w:t>
      </w:r>
    </w:p>
    <w:p w:rsidR="007431E0" w:rsidRDefault="007431E0" w:rsidP="007431E0">
      <w:pPr>
        <w:pStyle w:val="Default"/>
      </w:pPr>
    </w:p>
    <w:tbl>
      <w:tblPr>
        <w:tblStyle w:val="Tabela-Siatka"/>
        <w:tblW w:w="9786" w:type="dxa"/>
        <w:tblLook w:val="04A0"/>
      </w:tblPr>
      <w:tblGrid>
        <w:gridCol w:w="7196"/>
        <w:gridCol w:w="2590"/>
      </w:tblGrid>
      <w:tr w:rsidR="007431E0" w:rsidRPr="007431E0" w:rsidTr="007431E0">
        <w:tc>
          <w:tcPr>
            <w:tcW w:w="7196" w:type="dxa"/>
          </w:tcPr>
          <w:p w:rsidR="007431E0" w:rsidRPr="007431E0" w:rsidRDefault="007431E0" w:rsidP="007431E0">
            <w:pPr>
              <w:pStyle w:val="Default"/>
              <w:rPr>
                <w:color w:val="0070C0"/>
              </w:rPr>
            </w:pPr>
            <w:r w:rsidRPr="007431E0">
              <w:rPr>
                <w:rStyle w:val="A6"/>
                <w:color w:val="0070C0"/>
              </w:rPr>
              <w:t xml:space="preserve">Autorstwo rozdziału w monografii naukowej w języku podstawowym w danej dyscyplinie naukowej lub w językach: </w:t>
            </w:r>
            <w:r w:rsidRPr="007431E0">
              <w:rPr>
                <w:rStyle w:val="A6"/>
                <w:b w:val="0"/>
                <w:bCs w:val="0"/>
                <w:color w:val="0070C0"/>
              </w:rPr>
              <w:t>angielskim, niemieckim, francuskim, hiszpańskim, rosyjskim lub włoskim</w:t>
            </w:r>
          </w:p>
        </w:tc>
        <w:tc>
          <w:tcPr>
            <w:tcW w:w="2590" w:type="dxa"/>
          </w:tcPr>
          <w:p w:rsidR="007431E0" w:rsidRPr="007431E0" w:rsidRDefault="007431E0" w:rsidP="007431E0">
            <w:pPr>
              <w:pStyle w:val="Pa1"/>
              <w:jc w:val="center"/>
              <w:rPr>
                <w:color w:val="0070C0"/>
                <w:sz w:val="20"/>
                <w:szCs w:val="20"/>
              </w:rPr>
            </w:pPr>
            <w:r w:rsidRPr="007431E0">
              <w:rPr>
                <w:rStyle w:val="A6"/>
                <w:color w:val="0070C0"/>
              </w:rPr>
              <w:t>5 punktów</w:t>
            </w:r>
          </w:p>
          <w:p w:rsidR="007431E0" w:rsidRPr="007431E0" w:rsidRDefault="007431E0" w:rsidP="007431E0">
            <w:pPr>
              <w:pStyle w:val="Default"/>
              <w:jc w:val="center"/>
              <w:rPr>
                <w:color w:val="0070C0"/>
              </w:rPr>
            </w:pPr>
          </w:p>
        </w:tc>
      </w:tr>
      <w:tr w:rsidR="007431E0" w:rsidRPr="007431E0" w:rsidTr="007431E0">
        <w:tc>
          <w:tcPr>
            <w:tcW w:w="7196" w:type="dxa"/>
          </w:tcPr>
          <w:p w:rsidR="007431E0" w:rsidRPr="007431E0" w:rsidRDefault="007431E0" w:rsidP="007431E0">
            <w:pPr>
              <w:pStyle w:val="Pa1"/>
              <w:rPr>
                <w:b/>
                <w:bCs/>
                <w:color w:val="0070C0"/>
                <w:sz w:val="20"/>
                <w:szCs w:val="20"/>
              </w:rPr>
            </w:pPr>
            <w:r w:rsidRPr="007431E0">
              <w:rPr>
                <w:rStyle w:val="A6"/>
                <w:color w:val="0070C0"/>
              </w:rPr>
              <w:t xml:space="preserve">Autorstwo rozdziału w monografii naukowej w języku polskim (jeżeli język polski nie jest językiem podstawowym w danej dyscyplinie naukowej) lub w języku innym niż języki: </w:t>
            </w:r>
            <w:r w:rsidRPr="007431E0">
              <w:rPr>
                <w:rStyle w:val="A6"/>
                <w:b w:val="0"/>
                <w:bCs w:val="0"/>
                <w:color w:val="0070C0"/>
              </w:rPr>
              <w:t xml:space="preserve">angielski, niemiecki, francuski, hiszpański, rosyjski lub włoski </w:t>
            </w:r>
          </w:p>
        </w:tc>
        <w:tc>
          <w:tcPr>
            <w:tcW w:w="2590" w:type="dxa"/>
          </w:tcPr>
          <w:p w:rsidR="007431E0" w:rsidRPr="007431E0" w:rsidRDefault="007431E0" w:rsidP="007431E0">
            <w:pPr>
              <w:pStyle w:val="Default"/>
              <w:jc w:val="center"/>
              <w:rPr>
                <w:color w:val="0070C0"/>
              </w:rPr>
            </w:pPr>
            <w:r w:rsidRPr="007431E0">
              <w:rPr>
                <w:rStyle w:val="A6"/>
                <w:color w:val="0070C0"/>
              </w:rPr>
              <w:t>4 punkty</w:t>
            </w:r>
          </w:p>
        </w:tc>
      </w:tr>
    </w:tbl>
    <w:p w:rsidR="00FC6DCC" w:rsidRDefault="00FC6DCC" w:rsidP="00FC6DCC">
      <w:pPr>
        <w:pStyle w:val="Pa0"/>
        <w:jc w:val="center"/>
        <w:rPr>
          <w:rStyle w:val="A9"/>
          <w:sz w:val="28"/>
          <w:szCs w:val="28"/>
        </w:rPr>
      </w:pPr>
      <w:r w:rsidRPr="007431E0">
        <w:rPr>
          <w:rStyle w:val="A9"/>
          <w:sz w:val="28"/>
          <w:szCs w:val="28"/>
        </w:rPr>
        <w:t>REDAKCJA MONOGRAFII</w:t>
      </w:r>
    </w:p>
    <w:tbl>
      <w:tblPr>
        <w:tblStyle w:val="Tabela-Siatka"/>
        <w:tblW w:w="9787" w:type="dxa"/>
        <w:tblLook w:val="04A0"/>
      </w:tblPr>
      <w:tblGrid>
        <w:gridCol w:w="7196"/>
        <w:gridCol w:w="2591"/>
      </w:tblGrid>
      <w:tr w:rsidR="007431E0" w:rsidTr="007431E0">
        <w:tc>
          <w:tcPr>
            <w:tcW w:w="7196" w:type="dxa"/>
          </w:tcPr>
          <w:p w:rsidR="007431E0" w:rsidRDefault="007431E0" w:rsidP="007431E0">
            <w:pPr>
              <w:pStyle w:val="Pa1"/>
              <w:rPr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 xml:space="preserve">Redakcja naukowa monografii </w:t>
            </w:r>
            <w:proofErr w:type="spellStart"/>
            <w:r>
              <w:rPr>
                <w:rStyle w:val="A6"/>
              </w:rPr>
              <w:t>wieloautorskiej</w:t>
            </w:r>
            <w:proofErr w:type="spellEnd"/>
            <w:r>
              <w:rPr>
                <w:rStyle w:val="A6"/>
              </w:rPr>
              <w:t xml:space="preserve"> w języku podstawowym w danej dyscyplinie naukowej lub w językach: </w:t>
            </w:r>
            <w:r>
              <w:rPr>
                <w:rStyle w:val="A6"/>
                <w:b w:val="0"/>
                <w:bCs w:val="0"/>
              </w:rPr>
              <w:t xml:space="preserve">angielskim, niemieckim, francuskim, hiszpańskim, rosyjskim lub włoskim </w:t>
            </w:r>
          </w:p>
          <w:p w:rsidR="007431E0" w:rsidRDefault="007431E0" w:rsidP="007431E0">
            <w:pPr>
              <w:pStyle w:val="Default"/>
            </w:pPr>
          </w:p>
        </w:tc>
        <w:tc>
          <w:tcPr>
            <w:tcW w:w="2591" w:type="dxa"/>
          </w:tcPr>
          <w:p w:rsidR="007431E0" w:rsidRDefault="007431E0" w:rsidP="007431E0">
            <w:pPr>
              <w:pStyle w:val="Default"/>
              <w:jc w:val="center"/>
            </w:pPr>
            <w:r>
              <w:rPr>
                <w:rStyle w:val="A6"/>
              </w:rPr>
              <w:t>5 punktów</w:t>
            </w:r>
          </w:p>
        </w:tc>
      </w:tr>
      <w:tr w:rsidR="007431E0" w:rsidTr="007431E0">
        <w:tc>
          <w:tcPr>
            <w:tcW w:w="7196" w:type="dxa"/>
          </w:tcPr>
          <w:p w:rsidR="007431E0" w:rsidRDefault="007431E0" w:rsidP="007431E0">
            <w:pPr>
              <w:pStyle w:val="Default"/>
            </w:pPr>
            <w:r>
              <w:rPr>
                <w:rStyle w:val="A6"/>
              </w:rPr>
              <w:t xml:space="preserve">Redakcja naukowa monografii naukowej </w:t>
            </w:r>
            <w:proofErr w:type="spellStart"/>
            <w:r>
              <w:rPr>
                <w:rStyle w:val="A6"/>
              </w:rPr>
              <w:t>wieloautorskiej</w:t>
            </w:r>
            <w:proofErr w:type="spellEnd"/>
            <w:r>
              <w:rPr>
                <w:rStyle w:val="A6"/>
              </w:rPr>
              <w:t xml:space="preserve"> w języku polskim (jeżeli język polski nie jest językiem podstawowym w danej dyscyplinie naukowej) lub w języku innym niż: </w:t>
            </w:r>
            <w:r>
              <w:rPr>
                <w:rStyle w:val="A6"/>
                <w:b w:val="0"/>
                <w:bCs w:val="0"/>
              </w:rPr>
              <w:t xml:space="preserve">angielski, niemiecki, francuski, hiszpański, rosyjski lub włoski </w:t>
            </w:r>
          </w:p>
        </w:tc>
        <w:tc>
          <w:tcPr>
            <w:tcW w:w="2591" w:type="dxa"/>
          </w:tcPr>
          <w:p w:rsidR="007431E0" w:rsidRDefault="007431E0" w:rsidP="007431E0">
            <w:pPr>
              <w:pStyle w:val="Default"/>
              <w:jc w:val="center"/>
            </w:pPr>
            <w:r>
              <w:rPr>
                <w:rStyle w:val="A6"/>
              </w:rPr>
              <w:t>4 punkty</w:t>
            </w:r>
          </w:p>
        </w:tc>
      </w:tr>
    </w:tbl>
    <w:p w:rsidR="007431E0" w:rsidRPr="007431E0" w:rsidRDefault="007431E0" w:rsidP="007431E0">
      <w:pPr>
        <w:pStyle w:val="Default"/>
      </w:pPr>
    </w:p>
    <w:p w:rsidR="00AC6F90" w:rsidRPr="00AC6F90" w:rsidRDefault="00AC6F90" w:rsidP="00AC6F9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z </w:t>
      </w:r>
      <w:proofErr w:type="spellStart"/>
      <w:r w:rsidRPr="00AC6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MNiSW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pod adresem</w:t>
      </w:r>
    </w:p>
    <w:p w:rsidR="00AC6F90" w:rsidRPr="00AC6F90" w:rsidRDefault="00AC6F90" w:rsidP="00AC6F9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5" w:tgtFrame="_blank" w:history="1">
        <w:r w:rsidRPr="00AC6F90">
          <w:rPr>
            <w:rStyle w:val="Hipercze"/>
            <w:b/>
            <w:sz w:val="24"/>
            <w:szCs w:val="24"/>
          </w:rPr>
          <w:t>http://www.nauka.gov.pl/komunikaty/komunikat-ministra-nauki-i-szkolnictwa-wyzszego-w-sprawie-wykazu-czasopism-naukowych_20141231.html</w:t>
        </w:r>
      </w:hyperlink>
    </w:p>
    <w:p w:rsidR="00AC6F90" w:rsidRPr="00AC6F90" w:rsidRDefault="00AC6F90" w:rsidP="00AC6F9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jest dostępny komunikat Ministra Nauki i Szkolnictwa Wyższego w sprawie aktualnego wykazu czasopism.  Wykaz dotyczy publikacji, które ukazały się w roku 2014. Poniżej odpowiedź </w:t>
      </w:r>
      <w:proofErr w:type="spellStart"/>
      <w:r w:rsidRPr="00AC6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MNiSW</w:t>
      </w:r>
      <w:proofErr w:type="spellEnd"/>
      <w:r w:rsidRPr="00AC6F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tej sprawie.</w:t>
      </w:r>
    </w:p>
    <w:sectPr w:rsidR="00AC6F90" w:rsidRPr="00AC6F90" w:rsidSect="007431E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08F5"/>
    <w:multiLevelType w:val="hybridMultilevel"/>
    <w:tmpl w:val="801C3DC0"/>
    <w:lvl w:ilvl="0" w:tplc="4E48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FCA2"/>
    <w:multiLevelType w:val="hybridMultilevel"/>
    <w:tmpl w:val="CB4872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827"/>
    <w:rsid w:val="000B7F9C"/>
    <w:rsid w:val="000C02C7"/>
    <w:rsid w:val="002F2827"/>
    <w:rsid w:val="00621910"/>
    <w:rsid w:val="007422EE"/>
    <w:rsid w:val="007431E0"/>
    <w:rsid w:val="00774C89"/>
    <w:rsid w:val="00782BE9"/>
    <w:rsid w:val="00AC6F90"/>
    <w:rsid w:val="00E37DA9"/>
    <w:rsid w:val="00FC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910"/>
  </w:style>
  <w:style w:type="paragraph" w:styleId="Nagwek2">
    <w:name w:val="heading 2"/>
    <w:basedOn w:val="Normalny"/>
    <w:link w:val="Nagwek2Znak"/>
    <w:uiPriority w:val="9"/>
    <w:qFormat/>
    <w:rsid w:val="002F28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28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28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827"/>
    <w:rPr>
      <w:b/>
      <w:bCs/>
    </w:rPr>
  </w:style>
  <w:style w:type="paragraph" w:styleId="Akapitzlist">
    <w:name w:val="List Paragraph"/>
    <w:basedOn w:val="Normalny"/>
    <w:uiPriority w:val="34"/>
    <w:qFormat/>
    <w:rsid w:val="00E37DA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C6DCC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C6DCC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FC6DCC"/>
    <w:rPr>
      <w:b/>
      <w:bCs/>
      <w:color w:val="000000"/>
      <w:sz w:val="70"/>
      <w:szCs w:val="70"/>
    </w:rPr>
  </w:style>
  <w:style w:type="paragraph" w:customStyle="1" w:styleId="Pa1">
    <w:name w:val="Pa1"/>
    <w:basedOn w:val="Default"/>
    <w:next w:val="Default"/>
    <w:uiPriority w:val="99"/>
    <w:rsid w:val="00FC6DCC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C6DCC"/>
    <w:rPr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74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C6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uka.gov.pl/komunikaty/komunikat-ministra-nauki-i-szkolnictwa-wyzszego-w-sprawie-wykazu-czasopism-naukowych_201412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WFS</cp:lastModifiedBy>
  <cp:revision>8</cp:revision>
  <dcterms:created xsi:type="dcterms:W3CDTF">2014-01-07T23:12:00Z</dcterms:created>
  <dcterms:modified xsi:type="dcterms:W3CDTF">2015-01-15T14:08:00Z</dcterms:modified>
</cp:coreProperties>
</file>